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05" w:rsidRDefault="00E93805" w:rsidP="009E1D0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E93805" w:rsidRPr="00BC263D" w:rsidRDefault="00E93805" w:rsidP="00E9380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3GPP TSG-SA WG4 Meeting #92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BC263D">
        <w:rPr>
          <w:rFonts w:cs="Arial"/>
          <w:bCs/>
          <w:sz w:val="22"/>
          <w:szCs w:val="22"/>
        </w:rPr>
        <w:t>S4-17001</w:t>
      </w:r>
      <w:r w:rsidRPr="00E93805">
        <w:rPr>
          <w:rFonts w:cs="Arial"/>
          <w:bCs/>
          <w:sz w:val="22"/>
          <w:szCs w:val="22"/>
        </w:rPr>
        <w:t>9</w:t>
      </w:r>
    </w:p>
    <w:p w:rsidR="00E93805" w:rsidRPr="00BC263D" w:rsidRDefault="00E93805" w:rsidP="00E93805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>Agenda Item: 5.3</w:t>
      </w:r>
    </w:p>
    <w:p w:rsidR="009E1D0C" w:rsidRPr="00E93805" w:rsidRDefault="009E1D0C" w:rsidP="009E1D0C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  <w:r w:rsidRPr="00E93805">
        <w:rPr>
          <w:rFonts w:cs="Arial"/>
          <w:noProof/>
          <w:sz w:val="24"/>
        </w:rPr>
        <w:t>SA WG2 Meeting #S2-118</w:t>
      </w:r>
      <w:r w:rsidRPr="00E93805">
        <w:rPr>
          <w:rFonts w:cs="Arial"/>
          <w:noProof/>
          <w:sz w:val="24"/>
        </w:rPr>
        <w:tab/>
        <w:t>S2-16</w:t>
      </w:r>
      <w:r w:rsidR="004D670F" w:rsidRPr="00E93805">
        <w:rPr>
          <w:rFonts w:cs="Arial"/>
          <w:noProof/>
          <w:sz w:val="24"/>
        </w:rPr>
        <w:t>7208</w:t>
      </w:r>
    </w:p>
    <w:p w:rsidR="009E1D0C" w:rsidRPr="00E93805" w:rsidRDefault="009E1D0C" w:rsidP="009E1D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noProof/>
          <w:sz w:val="24"/>
        </w:rPr>
      </w:pPr>
      <w:r w:rsidRPr="00E93805">
        <w:rPr>
          <w:rFonts w:cs="Arial"/>
          <w:noProof/>
          <w:sz w:val="24"/>
        </w:rPr>
        <w:t>14 - 18 November 2016, Reno, Nevada, USA</w:t>
      </w:r>
    </w:p>
    <w:p w:rsidR="009E1D0C" w:rsidRPr="009E1D0C" w:rsidRDefault="009E1D0C" w:rsidP="009E1D0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>Reply LS to</w:t>
      </w:r>
      <w:r w:rsidR="00C20F3B" w:rsidRPr="00C20F3B">
        <w:t xml:space="preserve"> </w:t>
      </w:r>
      <w:r w:rsidR="00C20F3B" w:rsidRPr="00C20F3B">
        <w:rPr>
          <w:rFonts w:ascii="Arial" w:hAnsi="Arial" w:cs="Arial"/>
          <w:b/>
          <w:sz w:val="22"/>
          <w:szCs w:val="22"/>
        </w:rPr>
        <w:t>external interface for TV services</w:t>
      </w:r>
    </w:p>
    <w:p w:rsidR="00C20F3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0F3B" w:rsidRPr="00C20F3B">
        <w:rPr>
          <w:rFonts w:ascii="Arial" w:hAnsi="Arial" w:cs="Arial"/>
          <w:b/>
          <w:bCs/>
          <w:sz w:val="22"/>
          <w:szCs w:val="22"/>
        </w:rPr>
        <w:t>Reply LS on external interface for TV services (</w:t>
      </w:r>
      <w:r w:rsidR="00C20F3B">
        <w:rPr>
          <w:rFonts w:ascii="Arial" w:hAnsi="Arial" w:cs="Arial"/>
          <w:b/>
          <w:bCs/>
          <w:sz w:val="22"/>
          <w:szCs w:val="22"/>
        </w:rPr>
        <w:t>S2-</w:t>
      </w:r>
      <w:r w:rsidR="00E81B5D">
        <w:rPr>
          <w:rFonts w:ascii="Arial" w:hAnsi="Arial" w:cs="Arial"/>
          <w:b/>
          <w:bCs/>
          <w:sz w:val="22"/>
          <w:szCs w:val="22"/>
        </w:rPr>
        <w:t>166328</w:t>
      </w:r>
      <w:r w:rsidR="00C20F3B">
        <w:rPr>
          <w:rFonts w:ascii="Arial" w:hAnsi="Arial" w:cs="Arial"/>
          <w:b/>
          <w:bCs/>
          <w:sz w:val="22"/>
          <w:szCs w:val="22"/>
        </w:rPr>
        <w:t>/</w:t>
      </w:r>
      <w:r w:rsidR="00C20F3B" w:rsidRPr="00C20F3B">
        <w:rPr>
          <w:rFonts w:ascii="Arial" w:hAnsi="Arial" w:cs="Arial"/>
          <w:b/>
          <w:bCs/>
          <w:sz w:val="22"/>
          <w:szCs w:val="22"/>
        </w:rPr>
        <w:t>S4-161375) and Reply LS on progress of FS_xMBMS study item (</w:t>
      </w:r>
      <w:r w:rsidR="00C20F3B">
        <w:rPr>
          <w:rFonts w:ascii="Arial" w:hAnsi="Arial" w:cs="Arial"/>
          <w:b/>
          <w:bCs/>
          <w:sz w:val="22"/>
          <w:szCs w:val="22"/>
        </w:rPr>
        <w:t>S2-</w:t>
      </w:r>
      <w:r w:rsidR="00E81B5D">
        <w:rPr>
          <w:rFonts w:ascii="Arial" w:hAnsi="Arial" w:cs="Arial"/>
          <w:b/>
          <w:bCs/>
          <w:sz w:val="22"/>
          <w:szCs w:val="22"/>
        </w:rPr>
        <w:t>166327</w:t>
      </w:r>
      <w:r w:rsidR="00C20F3B">
        <w:rPr>
          <w:rFonts w:ascii="Arial" w:hAnsi="Arial" w:cs="Arial"/>
          <w:b/>
          <w:bCs/>
          <w:sz w:val="22"/>
          <w:szCs w:val="22"/>
        </w:rPr>
        <w:t>/</w:t>
      </w:r>
      <w:r w:rsidR="00C20F3B" w:rsidRPr="00C20F3B">
        <w:rPr>
          <w:rFonts w:ascii="Arial" w:hAnsi="Arial" w:cs="Arial"/>
          <w:b/>
          <w:bCs/>
          <w:sz w:val="22"/>
          <w:szCs w:val="22"/>
        </w:rPr>
        <w:t>S4-161374)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0255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0F3B">
        <w:rPr>
          <w:rFonts w:ascii="Arial" w:hAnsi="Arial" w:cs="Arial"/>
          <w:b/>
          <w:bCs/>
          <w:sz w:val="22"/>
          <w:szCs w:val="22"/>
        </w:rPr>
        <w:t>AE_enTV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0F3B">
        <w:rPr>
          <w:rFonts w:ascii="Arial" w:hAnsi="Arial" w:cs="Arial"/>
          <w:b/>
          <w:sz w:val="22"/>
          <w:szCs w:val="22"/>
        </w:rPr>
        <w:t>3GPP SA WG2</w:t>
      </w:r>
    </w:p>
    <w:p w:rsidR="00C20F3B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</w:t>
      </w:r>
      <w:r w:rsidR="00C20F3B">
        <w:rPr>
          <w:rFonts w:ascii="Arial" w:hAnsi="Arial" w:cs="Arial"/>
          <w:b/>
          <w:sz w:val="22"/>
          <w:szCs w:val="22"/>
          <w:lang w:val="en-US"/>
        </w:rPr>
        <w:t>4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20F3B">
        <w:rPr>
          <w:rFonts w:ascii="Arial" w:hAnsi="Arial" w:cs="Arial"/>
          <w:b/>
          <w:bCs/>
          <w:sz w:val="22"/>
          <w:szCs w:val="22"/>
          <w:lang w:val="en-US"/>
        </w:rPr>
        <w:t>3GPP CT WG3, TSG CT, TSG SA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0F3B">
        <w:rPr>
          <w:rFonts w:ascii="Arial" w:hAnsi="Arial" w:cs="Arial"/>
          <w:b/>
          <w:bCs/>
          <w:sz w:val="22"/>
          <w:szCs w:val="22"/>
        </w:rPr>
        <w:t>Haris Zisimopoulos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20F3B">
        <w:rPr>
          <w:rFonts w:ascii="Arial" w:hAnsi="Arial" w:cs="Arial"/>
          <w:b/>
          <w:bCs/>
          <w:sz w:val="22"/>
          <w:szCs w:val="22"/>
        </w:rPr>
        <w:t>harisz@qti.qualcomm.com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B5D">
        <w:rPr>
          <w:rFonts w:ascii="Arial" w:hAnsi="Arial" w:cs="Arial"/>
          <w:b/>
          <w:bCs/>
          <w:sz w:val="22"/>
          <w:szCs w:val="22"/>
        </w:rPr>
        <w:t>TS 23.246 CR0406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46EA4" w:rsidRDefault="00F46EA4" w:rsidP="005038C4">
      <w:pPr>
        <w:rPr>
          <w:rFonts w:ascii="Arial" w:hAnsi="Arial" w:cs="Arial"/>
        </w:rPr>
      </w:pPr>
      <w:r>
        <w:rPr>
          <w:rFonts w:ascii="Arial" w:hAnsi="Arial" w:cs="Arial"/>
        </w:rPr>
        <w:t>SA WG2 thanks SA WG4 for their LSes.</w:t>
      </w:r>
    </w:p>
    <w:p w:rsidR="00E81B5D" w:rsidRDefault="00F46EA4" w:rsidP="005038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WG2 would like to inform SA WG4 that </w:t>
      </w:r>
      <w:r w:rsidR="00B03DF9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>has approved the attached CR which completes the alignment of the specification under SA WG2 control, for the interface from BM-SC to 3</w:t>
      </w:r>
      <w:r w:rsidRPr="00F46EA4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party provider and therefore bring the AE_enTV WID of SA2 to completion</w:t>
      </w:r>
      <w:r w:rsidR="005038C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842860" w:rsidRDefault="00133649" w:rsidP="005038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assumes TS 26.346 will capture Stage 2 specification for such interface by SA#74 December plenary. </w:t>
      </w:r>
      <w:r w:rsidR="00F46EA4">
        <w:rPr>
          <w:rFonts w:ascii="Arial" w:hAnsi="Arial" w:cs="Arial"/>
        </w:rPr>
        <w:t xml:space="preserve">Please note that the interface name </w:t>
      </w:r>
      <w:r w:rsidR="00B03DF9">
        <w:rPr>
          <w:rFonts w:ascii="Arial" w:hAnsi="Arial" w:cs="Arial"/>
        </w:rPr>
        <w:t xml:space="preserve">used in SA2 TR 23.746 </w:t>
      </w:r>
      <w:r w:rsidR="00F46EA4">
        <w:rPr>
          <w:rFonts w:ascii="Arial" w:hAnsi="Arial" w:cs="Arial"/>
        </w:rPr>
        <w:t>"TMB2" is not shown in SA WG2 specification (TS 23.246) and therefore SA WG4 is free to select the name that</w:t>
      </w:r>
      <w:r w:rsidR="0024755B">
        <w:rPr>
          <w:rFonts w:ascii="Arial" w:hAnsi="Arial" w:cs="Arial"/>
        </w:rPr>
        <w:t xml:space="preserve"> they</w:t>
      </w:r>
      <w:r w:rsidR="00F46EA4">
        <w:rPr>
          <w:rFonts w:ascii="Arial" w:hAnsi="Arial" w:cs="Arial"/>
        </w:rPr>
        <w:t xml:space="preserve"> think is more appropriate. </w:t>
      </w:r>
    </w:p>
    <w:p w:rsidR="00E81B5D" w:rsidRDefault="00E81B5D" w:rsidP="005038C4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 WG2 will further align TS 23.246 if needed after SA WG4 selects a name and completes the stage-2 procedures.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</w:t>
      </w:r>
      <w:r w:rsidR="00C20F3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20F3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 w:rsidR="00C20F3B">
        <w:rPr>
          <w:rFonts w:ascii="Arial" w:hAnsi="Arial" w:cs="Arial"/>
          <w:lang w:eastAsia="zh-CN"/>
        </w:rPr>
        <w:t>kindly ask SA4</w:t>
      </w:r>
      <w:r>
        <w:rPr>
          <w:rFonts w:ascii="Arial" w:hAnsi="Arial" w:cs="Arial"/>
          <w:lang w:eastAsia="zh-CN"/>
        </w:rPr>
        <w:t xml:space="preserve"> to </w:t>
      </w:r>
      <w:r w:rsidR="005038C4">
        <w:rPr>
          <w:rFonts w:ascii="Arial" w:hAnsi="Arial" w:cs="Arial"/>
          <w:lang w:eastAsia="zh-CN"/>
        </w:rPr>
        <w:t xml:space="preserve">take note of </w:t>
      </w:r>
      <w:r>
        <w:rPr>
          <w:rFonts w:ascii="Arial" w:hAnsi="Arial" w:cs="Arial"/>
          <w:lang w:eastAsia="zh-CN"/>
        </w:rPr>
        <w:t>the information provided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A087D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 xml:space="preserve">TSG </w:t>
      </w:r>
      <w:r w:rsidR="00C20F3B">
        <w:rPr>
          <w:rFonts w:ascii="Arial" w:hAnsi="Arial" w:cs="Arial"/>
          <w:bCs/>
        </w:rPr>
        <w:t>SA WG2</w:t>
      </w:r>
      <w:r w:rsidRPr="00391BA4">
        <w:rPr>
          <w:rFonts w:ascii="Arial" w:hAnsi="Arial" w:cs="Arial"/>
          <w:bCs/>
        </w:rPr>
        <w:t xml:space="preserve"> Meeting 1</w:t>
      </w:r>
      <w:r w:rsidR="00C20F3B">
        <w:rPr>
          <w:rFonts w:ascii="Arial" w:hAnsi="Arial" w:cs="Arial"/>
          <w:bCs/>
        </w:rPr>
        <w:t>18</w:t>
      </w:r>
      <w:r w:rsidRPr="00391BA4">
        <w:rPr>
          <w:rFonts w:ascii="Arial" w:hAnsi="Arial" w:cs="Arial"/>
          <w:bCs/>
        </w:rPr>
        <w:t>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 xml:space="preserve">TSG </w:t>
      </w:r>
      <w:r w:rsidR="005A087D">
        <w:rPr>
          <w:rFonts w:ascii="Arial" w:hAnsi="Arial" w:cs="Arial"/>
          <w:bCs/>
        </w:rPr>
        <w:t>SA</w:t>
      </w:r>
      <w:r w:rsidR="005A087D" w:rsidRPr="00494365">
        <w:rPr>
          <w:rFonts w:ascii="Arial" w:hAnsi="Arial" w:cs="Arial"/>
          <w:bCs/>
        </w:rPr>
        <w:t xml:space="preserve"> </w:t>
      </w:r>
      <w:r w:rsidR="00C20F3B">
        <w:rPr>
          <w:rFonts w:ascii="Arial" w:hAnsi="Arial" w:cs="Arial"/>
          <w:bCs/>
        </w:rPr>
        <w:t>WG2</w:t>
      </w:r>
      <w:r w:rsidRPr="00494365">
        <w:rPr>
          <w:rFonts w:ascii="Arial" w:hAnsi="Arial" w:cs="Arial"/>
          <w:bCs/>
        </w:rPr>
        <w:t xml:space="preserve"> Meeting 1</w:t>
      </w:r>
      <w:r w:rsidR="00C20F3B">
        <w:rPr>
          <w:rFonts w:ascii="Arial" w:hAnsi="Arial" w:cs="Arial"/>
          <w:bCs/>
        </w:rPr>
        <w:t>19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 w:rsidR="00E81B5D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0DB" w:rsidRDefault="00B970DB">
      <w:pPr>
        <w:spacing w:after="0"/>
      </w:pPr>
      <w:r>
        <w:separator/>
      </w:r>
    </w:p>
  </w:endnote>
  <w:endnote w:type="continuationSeparator" w:id="0">
    <w:p w:rsidR="00B970DB" w:rsidRDefault="00B970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0DB" w:rsidRDefault="00B970DB">
      <w:pPr>
        <w:spacing w:after="0"/>
      </w:pPr>
      <w:r>
        <w:separator/>
      </w:r>
    </w:p>
  </w:footnote>
  <w:footnote w:type="continuationSeparator" w:id="0">
    <w:p w:rsidR="00B970DB" w:rsidRDefault="00B970D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218C"/>
    <w:rsid w:val="00017F23"/>
    <w:rsid w:val="000352E6"/>
    <w:rsid w:val="00052481"/>
    <w:rsid w:val="000C2F0F"/>
    <w:rsid w:val="000E0604"/>
    <w:rsid w:val="000F6242"/>
    <w:rsid w:val="00133649"/>
    <w:rsid w:val="00181099"/>
    <w:rsid w:val="001C66E1"/>
    <w:rsid w:val="001D5BD3"/>
    <w:rsid w:val="001D797D"/>
    <w:rsid w:val="0020535E"/>
    <w:rsid w:val="002416F1"/>
    <w:rsid w:val="0024755B"/>
    <w:rsid w:val="00262423"/>
    <w:rsid w:val="00274DD7"/>
    <w:rsid w:val="00287EC5"/>
    <w:rsid w:val="002A6E64"/>
    <w:rsid w:val="002F1940"/>
    <w:rsid w:val="00344CD0"/>
    <w:rsid w:val="00354148"/>
    <w:rsid w:val="00383545"/>
    <w:rsid w:val="00396CEC"/>
    <w:rsid w:val="003A46E7"/>
    <w:rsid w:val="003C637A"/>
    <w:rsid w:val="00430D0D"/>
    <w:rsid w:val="00433500"/>
    <w:rsid w:val="00433F71"/>
    <w:rsid w:val="00441685"/>
    <w:rsid w:val="0046511B"/>
    <w:rsid w:val="00467F13"/>
    <w:rsid w:val="00491AC3"/>
    <w:rsid w:val="004B7335"/>
    <w:rsid w:val="004D670F"/>
    <w:rsid w:val="004E3939"/>
    <w:rsid w:val="005038C4"/>
    <w:rsid w:val="00560AEF"/>
    <w:rsid w:val="00595810"/>
    <w:rsid w:val="005A087D"/>
    <w:rsid w:val="005A4005"/>
    <w:rsid w:val="00604E16"/>
    <w:rsid w:val="006459C6"/>
    <w:rsid w:val="00660A15"/>
    <w:rsid w:val="006960D8"/>
    <w:rsid w:val="006A6A76"/>
    <w:rsid w:val="006F0255"/>
    <w:rsid w:val="00717A41"/>
    <w:rsid w:val="00753F87"/>
    <w:rsid w:val="007D0284"/>
    <w:rsid w:val="007D151E"/>
    <w:rsid w:val="007D395B"/>
    <w:rsid w:val="007E4F0C"/>
    <w:rsid w:val="007F4F92"/>
    <w:rsid w:val="008121AD"/>
    <w:rsid w:val="00842860"/>
    <w:rsid w:val="0084465D"/>
    <w:rsid w:val="0086401D"/>
    <w:rsid w:val="008D772F"/>
    <w:rsid w:val="009016FE"/>
    <w:rsid w:val="00941E94"/>
    <w:rsid w:val="00942666"/>
    <w:rsid w:val="00942E70"/>
    <w:rsid w:val="00945D2A"/>
    <w:rsid w:val="0098100C"/>
    <w:rsid w:val="0099764C"/>
    <w:rsid w:val="009E1D0C"/>
    <w:rsid w:val="00A240AC"/>
    <w:rsid w:val="00A72791"/>
    <w:rsid w:val="00A92389"/>
    <w:rsid w:val="00AB5039"/>
    <w:rsid w:val="00AB7712"/>
    <w:rsid w:val="00AC211B"/>
    <w:rsid w:val="00AE073B"/>
    <w:rsid w:val="00B03DF9"/>
    <w:rsid w:val="00B85D9C"/>
    <w:rsid w:val="00B970DB"/>
    <w:rsid w:val="00B97703"/>
    <w:rsid w:val="00BB1485"/>
    <w:rsid w:val="00BE142C"/>
    <w:rsid w:val="00C133D3"/>
    <w:rsid w:val="00C20F3B"/>
    <w:rsid w:val="00C37C16"/>
    <w:rsid w:val="00C72009"/>
    <w:rsid w:val="00C753D6"/>
    <w:rsid w:val="00C82985"/>
    <w:rsid w:val="00C914A2"/>
    <w:rsid w:val="00C94924"/>
    <w:rsid w:val="00CC7352"/>
    <w:rsid w:val="00CE0E8E"/>
    <w:rsid w:val="00D466F2"/>
    <w:rsid w:val="00E07472"/>
    <w:rsid w:val="00E70734"/>
    <w:rsid w:val="00E81B5D"/>
    <w:rsid w:val="00E86581"/>
    <w:rsid w:val="00E93805"/>
    <w:rsid w:val="00E9669E"/>
    <w:rsid w:val="00F40B8A"/>
    <w:rsid w:val="00F4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8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E938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938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9380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938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9380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93805"/>
    <w:pPr>
      <w:outlineLvl w:val="5"/>
    </w:pPr>
  </w:style>
  <w:style w:type="paragraph" w:styleId="Heading7">
    <w:name w:val="heading 7"/>
    <w:basedOn w:val="H6"/>
    <w:next w:val="Normal"/>
    <w:qFormat/>
    <w:rsid w:val="00E93805"/>
    <w:pPr>
      <w:outlineLvl w:val="6"/>
    </w:pPr>
  </w:style>
  <w:style w:type="paragraph" w:styleId="Heading8">
    <w:name w:val="heading 8"/>
    <w:basedOn w:val="Heading1"/>
    <w:next w:val="Normal"/>
    <w:qFormat/>
    <w:rsid w:val="00E938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3805"/>
    <w:pPr>
      <w:outlineLvl w:val="8"/>
    </w:pPr>
  </w:style>
  <w:style w:type="character" w:default="1" w:styleId="DefaultParagraphFont">
    <w:name w:val="Default Paragraph Font"/>
    <w:semiHidden/>
    <w:rsid w:val="00E938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380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938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E9380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E93805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93805"/>
    <w:pPr>
      <w:spacing w:before="180"/>
      <w:ind w:left="2693" w:hanging="2693"/>
    </w:pPr>
    <w:rPr>
      <w:b/>
    </w:rPr>
  </w:style>
  <w:style w:type="paragraph" w:styleId="TOC1">
    <w:name w:val="toc 1"/>
    <w:semiHidden/>
    <w:rsid w:val="00E938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93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93805"/>
    <w:pPr>
      <w:ind w:left="1701" w:hanging="1701"/>
    </w:pPr>
  </w:style>
  <w:style w:type="paragraph" w:styleId="TOC4">
    <w:name w:val="toc 4"/>
    <w:basedOn w:val="TOC3"/>
    <w:semiHidden/>
    <w:rsid w:val="00E93805"/>
    <w:pPr>
      <w:ind w:left="1418" w:hanging="1418"/>
    </w:pPr>
  </w:style>
  <w:style w:type="paragraph" w:styleId="TOC3">
    <w:name w:val="toc 3"/>
    <w:basedOn w:val="TOC2"/>
    <w:semiHidden/>
    <w:rsid w:val="00E93805"/>
    <w:pPr>
      <w:ind w:left="1134" w:hanging="1134"/>
    </w:pPr>
  </w:style>
  <w:style w:type="paragraph" w:styleId="TOC2">
    <w:name w:val="toc 2"/>
    <w:basedOn w:val="TOC1"/>
    <w:semiHidden/>
    <w:rsid w:val="00E938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3805"/>
    <w:pPr>
      <w:ind w:left="284"/>
    </w:pPr>
  </w:style>
  <w:style w:type="paragraph" w:styleId="Index1">
    <w:name w:val="index 1"/>
    <w:basedOn w:val="Normal"/>
    <w:semiHidden/>
    <w:rsid w:val="00E93805"/>
    <w:pPr>
      <w:keepLines/>
      <w:spacing w:after="0"/>
    </w:pPr>
  </w:style>
  <w:style w:type="paragraph" w:customStyle="1" w:styleId="ZH">
    <w:name w:val="ZH"/>
    <w:rsid w:val="00E938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93805"/>
    <w:pPr>
      <w:outlineLvl w:val="9"/>
    </w:pPr>
  </w:style>
  <w:style w:type="paragraph" w:styleId="ListNumber2">
    <w:name w:val="List Number 2"/>
    <w:basedOn w:val="ListNumber"/>
    <w:rsid w:val="00E93805"/>
    <w:pPr>
      <w:ind w:left="851"/>
    </w:pPr>
  </w:style>
  <w:style w:type="character" w:styleId="FootnoteReference">
    <w:name w:val="footnote reference"/>
    <w:basedOn w:val="DefaultParagraphFont"/>
    <w:semiHidden/>
    <w:rsid w:val="00E938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380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93805"/>
    <w:rPr>
      <w:b/>
    </w:rPr>
  </w:style>
  <w:style w:type="paragraph" w:customStyle="1" w:styleId="TAC">
    <w:name w:val="TAC"/>
    <w:basedOn w:val="TAL"/>
    <w:rsid w:val="00E93805"/>
    <w:pPr>
      <w:jc w:val="center"/>
    </w:pPr>
  </w:style>
  <w:style w:type="paragraph" w:customStyle="1" w:styleId="TF">
    <w:name w:val="TF"/>
    <w:basedOn w:val="TH"/>
    <w:rsid w:val="00E93805"/>
    <w:pPr>
      <w:keepNext w:val="0"/>
      <w:spacing w:before="0" w:after="240"/>
    </w:pPr>
  </w:style>
  <w:style w:type="paragraph" w:customStyle="1" w:styleId="NO">
    <w:name w:val="NO"/>
    <w:basedOn w:val="Normal"/>
    <w:rsid w:val="00E93805"/>
    <w:pPr>
      <w:keepLines/>
      <w:ind w:left="1135" w:hanging="851"/>
    </w:pPr>
  </w:style>
  <w:style w:type="paragraph" w:styleId="TOC9">
    <w:name w:val="toc 9"/>
    <w:basedOn w:val="TOC8"/>
    <w:semiHidden/>
    <w:rsid w:val="00E93805"/>
    <w:pPr>
      <w:ind w:left="1418" w:hanging="1418"/>
    </w:pPr>
  </w:style>
  <w:style w:type="paragraph" w:customStyle="1" w:styleId="EX">
    <w:name w:val="EX"/>
    <w:basedOn w:val="Normal"/>
    <w:rsid w:val="00E93805"/>
    <w:pPr>
      <w:keepLines/>
      <w:ind w:left="1702" w:hanging="1418"/>
    </w:pPr>
  </w:style>
  <w:style w:type="paragraph" w:customStyle="1" w:styleId="FP">
    <w:name w:val="FP"/>
    <w:basedOn w:val="Normal"/>
    <w:rsid w:val="00E93805"/>
    <w:pPr>
      <w:spacing w:after="0"/>
    </w:pPr>
  </w:style>
  <w:style w:type="paragraph" w:customStyle="1" w:styleId="LD">
    <w:name w:val="LD"/>
    <w:rsid w:val="00E938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93805"/>
    <w:pPr>
      <w:spacing w:after="0"/>
    </w:pPr>
  </w:style>
  <w:style w:type="paragraph" w:customStyle="1" w:styleId="EW">
    <w:name w:val="EW"/>
    <w:basedOn w:val="EX"/>
    <w:rsid w:val="00E93805"/>
    <w:pPr>
      <w:spacing w:after="0"/>
    </w:pPr>
  </w:style>
  <w:style w:type="paragraph" w:styleId="TOC6">
    <w:name w:val="toc 6"/>
    <w:basedOn w:val="TOC5"/>
    <w:next w:val="Normal"/>
    <w:semiHidden/>
    <w:rsid w:val="00E93805"/>
    <w:pPr>
      <w:ind w:left="1985" w:hanging="1985"/>
    </w:pPr>
  </w:style>
  <w:style w:type="paragraph" w:styleId="TOC7">
    <w:name w:val="toc 7"/>
    <w:basedOn w:val="TOC6"/>
    <w:next w:val="Normal"/>
    <w:semiHidden/>
    <w:rsid w:val="00E93805"/>
    <w:pPr>
      <w:ind w:left="2268" w:hanging="2268"/>
    </w:pPr>
  </w:style>
  <w:style w:type="paragraph" w:styleId="ListBullet2">
    <w:name w:val="List Bullet 2"/>
    <w:basedOn w:val="ListBullet"/>
    <w:rsid w:val="00E93805"/>
    <w:pPr>
      <w:ind w:left="851"/>
    </w:pPr>
  </w:style>
  <w:style w:type="paragraph" w:styleId="ListBullet3">
    <w:name w:val="List Bullet 3"/>
    <w:basedOn w:val="ListBullet2"/>
    <w:rsid w:val="00E93805"/>
    <w:pPr>
      <w:ind w:left="1135"/>
    </w:pPr>
  </w:style>
  <w:style w:type="paragraph" w:styleId="ListNumber">
    <w:name w:val="List Number"/>
    <w:basedOn w:val="List"/>
    <w:rsid w:val="00E93805"/>
  </w:style>
  <w:style w:type="paragraph" w:customStyle="1" w:styleId="EQ">
    <w:name w:val="EQ"/>
    <w:basedOn w:val="Normal"/>
    <w:next w:val="Normal"/>
    <w:rsid w:val="00E938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938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38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38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93805"/>
    <w:pPr>
      <w:jc w:val="right"/>
    </w:pPr>
  </w:style>
  <w:style w:type="paragraph" w:customStyle="1" w:styleId="H6">
    <w:name w:val="H6"/>
    <w:basedOn w:val="Heading5"/>
    <w:next w:val="Normal"/>
    <w:rsid w:val="00E938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3805"/>
    <w:pPr>
      <w:ind w:left="851" w:hanging="851"/>
    </w:pPr>
  </w:style>
  <w:style w:type="paragraph" w:customStyle="1" w:styleId="TAL">
    <w:name w:val="TAL"/>
    <w:basedOn w:val="Normal"/>
    <w:rsid w:val="00E938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938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38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38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938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3805"/>
    <w:pPr>
      <w:framePr w:wrap="notBeside" w:y="16161"/>
    </w:pPr>
  </w:style>
  <w:style w:type="character" w:customStyle="1" w:styleId="ZGSM">
    <w:name w:val="ZGSM"/>
    <w:rsid w:val="00E93805"/>
  </w:style>
  <w:style w:type="paragraph" w:styleId="List2">
    <w:name w:val="List 2"/>
    <w:basedOn w:val="List"/>
    <w:rsid w:val="00E93805"/>
    <w:pPr>
      <w:ind w:left="851"/>
    </w:pPr>
  </w:style>
  <w:style w:type="paragraph" w:customStyle="1" w:styleId="ZG">
    <w:name w:val="ZG"/>
    <w:rsid w:val="00E938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93805"/>
    <w:pPr>
      <w:ind w:left="1135"/>
    </w:pPr>
  </w:style>
  <w:style w:type="paragraph" w:styleId="List4">
    <w:name w:val="List 4"/>
    <w:basedOn w:val="List3"/>
    <w:rsid w:val="00E93805"/>
    <w:pPr>
      <w:ind w:left="1418"/>
    </w:pPr>
  </w:style>
  <w:style w:type="paragraph" w:styleId="List5">
    <w:name w:val="List 5"/>
    <w:basedOn w:val="List4"/>
    <w:rsid w:val="00E93805"/>
    <w:pPr>
      <w:ind w:left="1702"/>
    </w:pPr>
  </w:style>
  <w:style w:type="paragraph" w:customStyle="1" w:styleId="EditorsNote">
    <w:name w:val="Editor's Note"/>
    <w:basedOn w:val="NO"/>
    <w:rsid w:val="00E93805"/>
    <w:rPr>
      <w:color w:val="FF0000"/>
    </w:rPr>
  </w:style>
  <w:style w:type="paragraph" w:styleId="List">
    <w:name w:val="List"/>
    <w:basedOn w:val="Normal"/>
    <w:rsid w:val="00E93805"/>
    <w:pPr>
      <w:ind w:left="568" w:hanging="284"/>
    </w:pPr>
  </w:style>
  <w:style w:type="paragraph" w:styleId="ListBullet">
    <w:name w:val="List Bullet"/>
    <w:basedOn w:val="List"/>
    <w:rsid w:val="00E93805"/>
  </w:style>
  <w:style w:type="paragraph" w:styleId="ListBullet4">
    <w:name w:val="List Bullet 4"/>
    <w:basedOn w:val="ListBullet3"/>
    <w:rsid w:val="00E93805"/>
    <w:pPr>
      <w:ind w:left="1418"/>
    </w:pPr>
  </w:style>
  <w:style w:type="paragraph" w:styleId="ListBullet5">
    <w:name w:val="List Bullet 5"/>
    <w:basedOn w:val="ListBullet4"/>
    <w:rsid w:val="00E93805"/>
    <w:pPr>
      <w:ind w:left="1702"/>
    </w:pPr>
  </w:style>
  <w:style w:type="paragraph" w:customStyle="1" w:styleId="B2">
    <w:name w:val="B2"/>
    <w:basedOn w:val="List2"/>
    <w:rsid w:val="00E93805"/>
  </w:style>
  <w:style w:type="paragraph" w:customStyle="1" w:styleId="B3">
    <w:name w:val="B3"/>
    <w:basedOn w:val="List3"/>
    <w:rsid w:val="00E93805"/>
  </w:style>
  <w:style w:type="paragraph" w:customStyle="1" w:styleId="B4">
    <w:name w:val="B4"/>
    <w:basedOn w:val="List4"/>
    <w:rsid w:val="00E93805"/>
  </w:style>
  <w:style w:type="paragraph" w:customStyle="1" w:styleId="B5">
    <w:name w:val="B5"/>
    <w:basedOn w:val="List5"/>
    <w:rsid w:val="00E93805"/>
  </w:style>
  <w:style w:type="paragraph" w:customStyle="1" w:styleId="ZTD">
    <w:name w:val="ZTD"/>
    <w:basedOn w:val="ZB"/>
    <w:rsid w:val="00E9380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9E1D0C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BB1485"/>
    <w:rPr>
      <w:rFonts w:ascii="Arial" w:hAnsi="Arial"/>
      <w:color w:val="000000"/>
      <w:lang w:eastAsia="ja-JP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rsid w:val="00E938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2002-04-23T06:10:00Z</cp:lastPrinted>
  <dcterms:created xsi:type="dcterms:W3CDTF">2017-01-15T00:50:00Z</dcterms:created>
  <dcterms:modified xsi:type="dcterms:W3CDTF">2017-01-15T00:50:00Z</dcterms:modified>
</cp:coreProperties>
</file>